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45F912A2" w:rsidR="00E07BA4" w:rsidRPr="00F31E74" w:rsidRDefault="00DA6F89" w:rsidP="002E44E7">
      <w:pPr>
        <w:jc w:val="right"/>
        <w:rPr>
          <w:sz w:val="20"/>
          <w:szCs w:val="20"/>
        </w:rPr>
      </w:pPr>
      <w:r>
        <w:rPr>
          <w:sz w:val="20"/>
          <w:szCs w:val="20"/>
        </w:rPr>
        <w:t>Spende für stationäres Hospiz</w:t>
      </w:r>
    </w:p>
    <w:p w14:paraId="4D791CE7" w14:textId="0A430C13"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 xml:space="preserve">Alsfeld, </w:t>
      </w:r>
      <w:r w:rsidR="00DA6F89">
        <w:rPr>
          <w:sz w:val="20"/>
          <w:szCs w:val="20"/>
        </w:rPr>
        <w:t>1.11.</w:t>
      </w:r>
      <w:r w:rsidR="001B109E">
        <w:rPr>
          <w:sz w:val="20"/>
          <w:szCs w:val="20"/>
        </w:rPr>
        <w:t>20</w:t>
      </w:r>
      <w:r w:rsidR="00C07F3A">
        <w:rPr>
          <w:sz w:val="20"/>
          <w:szCs w:val="20"/>
        </w:rPr>
        <w:t>2</w:t>
      </w:r>
      <w:r w:rsidR="001B109E">
        <w:rPr>
          <w:sz w:val="20"/>
          <w:szCs w:val="20"/>
        </w:rPr>
        <w:t>4</w:t>
      </w:r>
    </w:p>
    <w:p w14:paraId="68B96041" w14:textId="77777777" w:rsidR="002E44E7" w:rsidRPr="00A502D8" w:rsidRDefault="002E44E7" w:rsidP="00946743">
      <w:pPr>
        <w:spacing w:after="120"/>
        <w:rPr>
          <w:b/>
          <w:bCs/>
          <w:sz w:val="22"/>
          <w:szCs w:val="22"/>
        </w:rPr>
      </w:pPr>
    </w:p>
    <w:p w14:paraId="7613AAF7" w14:textId="02315490" w:rsidR="00E15687" w:rsidRDefault="00DA6F89" w:rsidP="00F31E74">
      <w:pPr>
        <w:rPr>
          <w:b/>
          <w:bCs/>
          <w:sz w:val="22"/>
          <w:szCs w:val="22"/>
        </w:rPr>
      </w:pPr>
      <w:r>
        <w:rPr>
          <w:b/>
          <w:bCs/>
          <w:sz w:val="22"/>
          <w:szCs w:val="22"/>
        </w:rPr>
        <w:t xml:space="preserve">3500 Euro für </w:t>
      </w:r>
      <w:r w:rsidR="000F705A">
        <w:rPr>
          <w:b/>
          <w:bCs/>
          <w:sz w:val="22"/>
          <w:szCs w:val="22"/>
        </w:rPr>
        <w:t>s</w:t>
      </w:r>
      <w:r>
        <w:rPr>
          <w:b/>
          <w:bCs/>
          <w:sz w:val="22"/>
          <w:szCs w:val="22"/>
        </w:rPr>
        <w:t>tationäres Hospiz</w:t>
      </w:r>
    </w:p>
    <w:p w14:paraId="7410809E" w14:textId="7308B268" w:rsidR="0095768A" w:rsidRPr="00A502D8" w:rsidRDefault="00DA6F89" w:rsidP="00F31E74">
      <w:pPr>
        <w:rPr>
          <w:b/>
          <w:bCs/>
          <w:sz w:val="22"/>
          <w:szCs w:val="22"/>
        </w:rPr>
      </w:pPr>
      <w:r>
        <w:rPr>
          <w:b/>
          <w:bCs/>
          <w:sz w:val="22"/>
          <w:szCs w:val="22"/>
        </w:rPr>
        <w:t>Gebäudereinigung Kahraman sammelt zum Ferienjubiläum</w:t>
      </w:r>
    </w:p>
    <w:p w14:paraId="4CB365C8" w14:textId="3A754233" w:rsidR="00F935C1" w:rsidRDefault="007B57FB" w:rsidP="00DA6F89">
      <w:pPr>
        <w:rPr>
          <w:sz w:val="22"/>
          <w:szCs w:val="22"/>
        </w:rPr>
      </w:pPr>
      <w:r w:rsidRPr="00A502D8">
        <w:rPr>
          <w:sz w:val="22"/>
          <w:szCs w:val="22"/>
        </w:rPr>
        <w:t>ALSFELD</w:t>
      </w:r>
      <w:r w:rsidR="001B109E" w:rsidRPr="00A502D8">
        <w:rPr>
          <w:sz w:val="22"/>
          <w:szCs w:val="22"/>
        </w:rPr>
        <w:t>/</w:t>
      </w:r>
      <w:r w:rsidR="00DA6F89">
        <w:rPr>
          <w:sz w:val="22"/>
          <w:szCs w:val="22"/>
        </w:rPr>
        <w:t>LAUTERBACH</w:t>
      </w:r>
      <w:r w:rsidRPr="00A502D8">
        <w:rPr>
          <w:sz w:val="22"/>
          <w:szCs w:val="22"/>
        </w:rPr>
        <w:t xml:space="preserve"> (</w:t>
      </w:r>
      <w:proofErr w:type="spellStart"/>
      <w:r w:rsidRPr="00A502D8">
        <w:rPr>
          <w:sz w:val="22"/>
          <w:szCs w:val="22"/>
        </w:rPr>
        <w:t>pm</w:t>
      </w:r>
      <w:proofErr w:type="spellEnd"/>
      <w:r w:rsidRPr="00A502D8">
        <w:rPr>
          <w:sz w:val="22"/>
          <w:szCs w:val="22"/>
        </w:rPr>
        <w:t xml:space="preserve">). </w:t>
      </w:r>
      <w:r w:rsidR="00DA6F89">
        <w:rPr>
          <w:sz w:val="22"/>
          <w:szCs w:val="22"/>
        </w:rPr>
        <w:t xml:space="preserve">Seit zwanzig Jahren ist sie eine feste Größe in der Lauterbacher Geschäftswelt: Die Kahraman </w:t>
      </w:r>
      <w:r w:rsidR="000A798F">
        <w:rPr>
          <w:sz w:val="22"/>
          <w:szCs w:val="22"/>
        </w:rPr>
        <w:t>Gebäudereinigung</w:t>
      </w:r>
      <w:r w:rsidR="000F705A">
        <w:rPr>
          <w:sz w:val="22"/>
          <w:szCs w:val="22"/>
        </w:rPr>
        <w:t xml:space="preserve"> feierte kürzlich nicht nur ihr Jubiläum, sondern auch den Schritt in die Zukunft: Geschäftsführer Cengiz Kahraman freute sich mit Freunden und Geschäftspartnern auch über die bestandene Meisterprüfung seines Sohnes Can, der für die nächste Generation im Unternehmen steht. Begleitet waren die Feierlichkeiten von einer richtig guten Idee, denn die Familie </w:t>
      </w:r>
      <w:r w:rsidR="00DD7820">
        <w:rPr>
          <w:sz w:val="22"/>
          <w:szCs w:val="22"/>
        </w:rPr>
        <w:t xml:space="preserve">Kahraman </w:t>
      </w:r>
      <w:r w:rsidR="000F705A">
        <w:rPr>
          <w:sz w:val="22"/>
          <w:szCs w:val="22"/>
        </w:rPr>
        <w:t>hatte anlässlich des Jubiläums zu Spenden aufgerufen, die für die Lichtermeer-Stiftung gedacht waren. Diese setzt sich für eine Stärkung des Palliativ- und Hospizwesens im Vogelsberg ein und unterstützt die haupt- und ehrenamtlichen Einrichtungen mit verschiedensten Zuwendungen. Stiftungsratsvorsitzende Tanja Bohn freute sich sehr, als Cengiz Kahraman ihr vor wenigen Tagen das Resultat der Spendenaktion überreichte: 3500 Euro waren zusammengekommen: „Eine große Summe für eine sinnstiftende Tätigkeit“, fasste der Geschäftsführer das Engagement seiner Gäste zusammen. Er dankte allen, die sich an diesem Ergebnis beteiligt hatten, das nun einem ganz bestimmten Zweck zugutekommen wird, wie Tanja Bohn bekanntgab: „Dieses Geld werden für den Aufbau eines stationären Hospizes im Vogelsberg verwenden. Dieses ist aktuell unser Herzensprojekt und wird allen Menschen im Kreis zugutekommen.“</w:t>
      </w:r>
    </w:p>
    <w:p w14:paraId="26E8A114" w14:textId="6F5CF32E" w:rsidR="00614C70" w:rsidRPr="00E15687" w:rsidRDefault="00614C70" w:rsidP="004314B8">
      <w:pPr>
        <w:pBdr>
          <w:bottom w:val="single" w:sz="4" w:space="1" w:color="auto"/>
        </w:pBdr>
        <w:jc w:val="right"/>
        <w:rPr>
          <w:sz w:val="18"/>
          <w:szCs w:val="18"/>
        </w:rPr>
      </w:pPr>
      <w:r w:rsidRPr="00E15687">
        <w:rPr>
          <w:sz w:val="18"/>
          <w:szCs w:val="18"/>
        </w:rPr>
        <w:t>(</w:t>
      </w:r>
      <w:r w:rsidR="000E6BA9" w:rsidRPr="00E15687">
        <w:rPr>
          <w:sz w:val="18"/>
          <w:szCs w:val="18"/>
        </w:rPr>
        <w:t>ca.</w:t>
      </w:r>
      <w:r w:rsidR="000F705A">
        <w:rPr>
          <w:sz w:val="18"/>
          <w:szCs w:val="18"/>
        </w:rPr>
        <w:t>1400 Z</w:t>
      </w:r>
      <w:r w:rsidRPr="00E15687">
        <w:rPr>
          <w:sz w:val="18"/>
          <w:szCs w:val="18"/>
        </w:rPr>
        <w:t>eichen)</w:t>
      </w:r>
    </w:p>
    <w:p w14:paraId="166DAB3A" w14:textId="77777777" w:rsidR="004314B8" w:rsidRDefault="004314B8" w:rsidP="004314B8">
      <w:pPr>
        <w:spacing w:after="120" w:line="240" w:lineRule="auto"/>
        <w:rPr>
          <w:b/>
          <w:iCs/>
          <w:sz w:val="20"/>
          <w:szCs w:val="20"/>
        </w:rPr>
      </w:pPr>
    </w:p>
    <w:p w14:paraId="50B8531F" w14:textId="1DFF90B1" w:rsidR="004314B8" w:rsidRPr="0079716A" w:rsidRDefault="004314B8" w:rsidP="0079716A">
      <w:pPr>
        <w:spacing w:after="120" w:line="240" w:lineRule="auto"/>
        <w:rPr>
          <w:b/>
          <w:iCs/>
          <w:sz w:val="20"/>
          <w:szCs w:val="20"/>
        </w:rPr>
      </w:pPr>
      <w:r w:rsidRPr="0079716A">
        <w:rPr>
          <w:b/>
          <w:iCs/>
          <w:sz w:val="20"/>
          <w:szCs w:val="20"/>
        </w:rPr>
        <w:t xml:space="preserve">Bildunterschrift (© </w:t>
      </w:r>
      <w:r w:rsidR="000F705A">
        <w:rPr>
          <w:b/>
          <w:iCs/>
          <w:sz w:val="20"/>
          <w:szCs w:val="20"/>
        </w:rPr>
        <w:t>Kahraman</w:t>
      </w:r>
      <w:r w:rsidRPr="0079716A">
        <w:rPr>
          <w:b/>
          <w:iCs/>
          <w:sz w:val="20"/>
          <w:szCs w:val="20"/>
        </w:rPr>
        <w:t>):</w:t>
      </w:r>
    </w:p>
    <w:p w14:paraId="53ACC619" w14:textId="2A63815B" w:rsidR="00A502D8" w:rsidRPr="0079716A" w:rsidRDefault="00C86065" w:rsidP="0079716A">
      <w:pPr>
        <w:spacing w:after="120" w:line="240" w:lineRule="auto"/>
        <w:rPr>
          <w:bCs/>
          <w:iCs/>
          <w:sz w:val="20"/>
          <w:szCs w:val="20"/>
        </w:rPr>
      </w:pPr>
      <w:r>
        <w:rPr>
          <w:bCs/>
          <w:iCs/>
          <w:sz w:val="20"/>
          <w:szCs w:val="20"/>
        </w:rPr>
        <w:t>Die Freude war auf beiden Seiten, als Cengiz Kahraman (l.) die Spende an Tanja Bohn überreichte.</w:t>
      </w:r>
    </w:p>
    <w:sectPr w:rsidR="00A502D8" w:rsidRPr="0079716A" w:rsidSect="00451B65">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4"/>
  </w:num>
  <w:num w:numId="4" w16cid:durableId="1997802420">
    <w:abstractNumId w:val="6"/>
  </w:num>
  <w:num w:numId="5" w16cid:durableId="1520583318">
    <w:abstractNumId w:val="3"/>
  </w:num>
  <w:num w:numId="6" w16cid:durableId="1788695600">
    <w:abstractNumId w:val="7"/>
  </w:num>
  <w:num w:numId="7" w16cid:durableId="1933126507">
    <w:abstractNumId w:val="5"/>
  </w:num>
  <w:num w:numId="8" w16cid:durableId="213556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8104D"/>
    <w:rsid w:val="00083C6E"/>
    <w:rsid w:val="00086BA2"/>
    <w:rsid w:val="00092441"/>
    <w:rsid w:val="000A798F"/>
    <w:rsid w:val="000B6121"/>
    <w:rsid w:val="000C50CF"/>
    <w:rsid w:val="000E60E6"/>
    <w:rsid w:val="000E6BA9"/>
    <w:rsid w:val="000F1438"/>
    <w:rsid w:val="000F504D"/>
    <w:rsid w:val="000F705A"/>
    <w:rsid w:val="00145D93"/>
    <w:rsid w:val="00150E05"/>
    <w:rsid w:val="0015390C"/>
    <w:rsid w:val="001738E9"/>
    <w:rsid w:val="0018383C"/>
    <w:rsid w:val="001B109E"/>
    <w:rsid w:val="001B323C"/>
    <w:rsid w:val="001B35F3"/>
    <w:rsid w:val="001B65EC"/>
    <w:rsid w:val="001D7583"/>
    <w:rsid w:val="001E7939"/>
    <w:rsid w:val="001F58EB"/>
    <w:rsid w:val="00243461"/>
    <w:rsid w:val="002607AE"/>
    <w:rsid w:val="00264281"/>
    <w:rsid w:val="0027046A"/>
    <w:rsid w:val="00284D4B"/>
    <w:rsid w:val="00285E0D"/>
    <w:rsid w:val="002869CE"/>
    <w:rsid w:val="00296B01"/>
    <w:rsid w:val="002A0FC6"/>
    <w:rsid w:val="002C1F1C"/>
    <w:rsid w:val="002C3684"/>
    <w:rsid w:val="002C4DCC"/>
    <w:rsid w:val="002D0779"/>
    <w:rsid w:val="002D3580"/>
    <w:rsid w:val="002D55B1"/>
    <w:rsid w:val="002D6B68"/>
    <w:rsid w:val="002E44E7"/>
    <w:rsid w:val="002E68B7"/>
    <w:rsid w:val="002F5BF1"/>
    <w:rsid w:val="0031553D"/>
    <w:rsid w:val="00322CDF"/>
    <w:rsid w:val="00331300"/>
    <w:rsid w:val="00335486"/>
    <w:rsid w:val="00340F01"/>
    <w:rsid w:val="00350C7C"/>
    <w:rsid w:val="003711D8"/>
    <w:rsid w:val="00380E18"/>
    <w:rsid w:val="003841BD"/>
    <w:rsid w:val="003D2113"/>
    <w:rsid w:val="003E64EF"/>
    <w:rsid w:val="004133B9"/>
    <w:rsid w:val="00421921"/>
    <w:rsid w:val="00421E0F"/>
    <w:rsid w:val="00423759"/>
    <w:rsid w:val="0042422A"/>
    <w:rsid w:val="004314B8"/>
    <w:rsid w:val="00451B65"/>
    <w:rsid w:val="00467980"/>
    <w:rsid w:val="00481457"/>
    <w:rsid w:val="00486EA9"/>
    <w:rsid w:val="0048749C"/>
    <w:rsid w:val="004878B6"/>
    <w:rsid w:val="004A19E6"/>
    <w:rsid w:val="004C0471"/>
    <w:rsid w:val="004F5CCF"/>
    <w:rsid w:val="005012D6"/>
    <w:rsid w:val="0051207F"/>
    <w:rsid w:val="0051465D"/>
    <w:rsid w:val="0052363D"/>
    <w:rsid w:val="005307F8"/>
    <w:rsid w:val="00534C4A"/>
    <w:rsid w:val="005357F9"/>
    <w:rsid w:val="005407BC"/>
    <w:rsid w:val="00540CF1"/>
    <w:rsid w:val="00544966"/>
    <w:rsid w:val="00560A40"/>
    <w:rsid w:val="00562C05"/>
    <w:rsid w:val="00567F3B"/>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5778"/>
    <w:rsid w:val="00660391"/>
    <w:rsid w:val="00671FFE"/>
    <w:rsid w:val="00677EF0"/>
    <w:rsid w:val="0069320D"/>
    <w:rsid w:val="006A5A7B"/>
    <w:rsid w:val="006C4836"/>
    <w:rsid w:val="006C50CC"/>
    <w:rsid w:val="006D0FDA"/>
    <w:rsid w:val="006F127F"/>
    <w:rsid w:val="00761331"/>
    <w:rsid w:val="007656E3"/>
    <w:rsid w:val="007722EF"/>
    <w:rsid w:val="00782569"/>
    <w:rsid w:val="00793C3F"/>
    <w:rsid w:val="0079716A"/>
    <w:rsid w:val="007A113B"/>
    <w:rsid w:val="007A5A94"/>
    <w:rsid w:val="007B57FB"/>
    <w:rsid w:val="007C5811"/>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2B94"/>
    <w:rsid w:val="008E6F84"/>
    <w:rsid w:val="008F0CAA"/>
    <w:rsid w:val="008F4E7A"/>
    <w:rsid w:val="008F7103"/>
    <w:rsid w:val="00936B2F"/>
    <w:rsid w:val="00942CF8"/>
    <w:rsid w:val="00946743"/>
    <w:rsid w:val="00950BD8"/>
    <w:rsid w:val="00955544"/>
    <w:rsid w:val="0095768A"/>
    <w:rsid w:val="009653D5"/>
    <w:rsid w:val="0098278B"/>
    <w:rsid w:val="00987828"/>
    <w:rsid w:val="00992821"/>
    <w:rsid w:val="00996CC3"/>
    <w:rsid w:val="00997DA7"/>
    <w:rsid w:val="009A171D"/>
    <w:rsid w:val="009C3E51"/>
    <w:rsid w:val="009E5780"/>
    <w:rsid w:val="009F2A86"/>
    <w:rsid w:val="00A27DE7"/>
    <w:rsid w:val="00A502D8"/>
    <w:rsid w:val="00A54D73"/>
    <w:rsid w:val="00A725C3"/>
    <w:rsid w:val="00A75062"/>
    <w:rsid w:val="00A92FF6"/>
    <w:rsid w:val="00A930E5"/>
    <w:rsid w:val="00A93552"/>
    <w:rsid w:val="00AA313D"/>
    <w:rsid w:val="00AA5030"/>
    <w:rsid w:val="00AB617A"/>
    <w:rsid w:val="00AC6640"/>
    <w:rsid w:val="00AF2701"/>
    <w:rsid w:val="00AF3743"/>
    <w:rsid w:val="00AF7DCC"/>
    <w:rsid w:val="00B039D8"/>
    <w:rsid w:val="00B03CD3"/>
    <w:rsid w:val="00B06619"/>
    <w:rsid w:val="00B06B07"/>
    <w:rsid w:val="00B17284"/>
    <w:rsid w:val="00B37F71"/>
    <w:rsid w:val="00B407D6"/>
    <w:rsid w:val="00B442EB"/>
    <w:rsid w:val="00B74DF4"/>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5006"/>
    <w:rsid w:val="00C331EE"/>
    <w:rsid w:val="00C33BCB"/>
    <w:rsid w:val="00C5026E"/>
    <w:rsid w:val="00C53CF5"/>
    <w:rsid w:val="00C56557"/>
    <w:rsid w:val="00C578C2"/>
    <w:rsid w:val="00C8484A"/>
    <w:rsid w:val="00C86065"/>
    <w:rsid w:val="00C95AAF"/>
    <w:rsid w:val="00CA0047"/>
    <w:rsid w:val="00CA46D7"/>
    <w:rsid w:val="00CB3FB8"/>
    <w:rsid w:val="00CB73A7"/>
    <w:rsid w:val="00CC33E8"/>
    <w:rsid w:val="00CC4BA2"/>
    <w:rsid w:val="00CD641E"/>
    <w:rsid w:val="00D071BF"/>
    <w:rsid w:val="00D07942"/>
    <w:rsid w:val="00D27ADF"/>
    <w:rsid w:val="00D55ACD"/>
    <w:rsid w:val="00D65653"/>
    <w:rsid w:val="00D75A94"/>
    <w:rsid w:val="00D77382"/>
    <w:rsid w:val="00D809B5"/>
    <w:rsid w:val="00D838F3"/>
    <w:rsid w:val="00D83F93"/>
    <w:rsid w:val="00D93C87"/>
    <w:rsid w:val="00DA6A34"/>
    <w:rsid w:val="00DA6F89"/>
    <w:rsid w:val="00DB07B8"/>
    <w:rsid w:val="00DB603A"/>
    <w:rsid w:val="00DB7E4E"/>
    <w:rsid w:val="00DD7820"/>
    <w:rsid w:val="00DE0D4B"/>
    <w:rsid w:val="00DF7C2E"/>
    <w:rsid w:val="00E0097C"/>
    <w:rsid w:val="00E05FD5"/>
    <w:rsid w:val="00E07BA4"/>
    <w:rsid w:val="00E15687"/>
    <w:rsid w:val="00E41768"/>
    <w:rsid w:val="00E81BFE"/>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935C1"/>
    <w:rsid w:val="00FA631A"/>
    <w:rsid w:val="00FB2F61"/>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2</cp:revision>
  <cp:lastPrinted>2024-11-01T11:47:00Z</cp:lastPrinted>
  <dcterms:created xsi:type="dcterms:W3CDTF">2024-11-01T16:16:00Z</dcterms:created>
  <dcterms:modified xsi:type="dcterms:W3CDTF">2024-11-01T16:16:00Z</dcterms:modified>
</cp:coreProperties>
</file>